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4" w:rsidRDefault="009C42B4" w:rsidP="009C42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49935" cy="1028700"/>
            <wp:effectExtent l="0" t="0" r="0" b="0"/>
            <wp:wrapSquare wrapText="bothSides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2B4" w:rsidRDefault="009C42B4" w:rsidP="009C42B4">
      <w:pPr>
        <w:jc w:val="center"/>
        <w:rPr>
          <w:b/>
        </w:rPr>
      </w:pPr>
    </w:p>
    <w:p w:rsidR="009C42B4" w:rsidRDefault="009C42B4" w:rsidP="009C42B4">
      <w:pPr>
        <w:jc w:val="center"/>
        <w:rPr>
          <w:b/>
        </w:rPr>
      </w:pPr>
    </w:p>
    <w:p w:rsidR="009C42B4" w:rsidRDefault="009C42B4" w:rsidP="009C42B4">
      <w:pPr>
        <w:jc w:val="center"/>
        <w:rPr>
          <w:b/>
        </w:rPr>
      </w:pPr>
    </w:p>
    <w:p w:rsidR="009C42B4" w:rsidRDefault="009C42B4" w:rsidP="009C42B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ПОСТАНОВЛЕНИЕ </w:t>
      </w:r>
    </w:p>
    <w:p w:rsidR="009C42B4" w:rsidRDefault="009C42B4" w:rsidP="009C42B4">
      <w:pPr>
        <w:jc w:val="center"/>
        <w:rPr>
          <w:b/>
        </w:rPr>
      </w:pPr>
      <w:r>
        <w:rPr>
          <w:b/>
        </w:rPr>
        <w:t>ГЛАВЫ АДМИНИСТРАЦИИ ГОРОДСКОГО ОКРУГА</w:t>
      </w:r>
    </w:p>
    <w:p w:rsidR="009C42B4" w:rsidRDefault="009C42B4" w:rsidP="009C42B4">
      <w:pPr>
        <w:tabs>
          <w:tab w:val="left" w:pos="5954"/>
        </w:tabs>
        <w:ind w:left="360" w:hanging="360"/>
        <w:jc w:val="center"/>
        <w:rPr>
          <w:b/>
        </w:rPr>
      </w:pPr>
      <w:r>
        <w:rPr>
          <w:b/>
        </w:rPr>
        <w:t>«АЛЕКСАНДРОВСК-САХАЛИНСКИЙ  РАЙОН»</w:t>
      </w:r>
    </w:p>
    <w:p w:rsidR="009C42B4" w:rsidRDefault="009C42B4" w:rsidP="009C42B4">
      <w:pPr>
        <w:tabs>
          <w:tab w:val="left" w:pos="5954"/>
        </w:tabs>
        <w:ind w:left="360" w:hanging="36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94420 г"/>
        </w:smartTagPr>
        <w:r>
          <w:rPr>
            <w:sz w:val="20"/>
          </w:rPr>
          <w:t>694420 г</w:t>
        </w:r>
      </w:smartTag>
      <w:r>
        <w:rPr>
          <w:sz w:val="20"/>
        </w:rPr>
        <w:t xml:space="preserve">. Александровск-Сахалинский, </w:t>
      </w:r>
      <w:proofErr w:type="spellStart"/>
      <w:r>
        <w:rPr>
          <w:sz w:val="20"/>
        </w:rPr>
        <w:t>ул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оветская</w:t>
      </w:r>
      <w:proofErr w:type="spellEnd"/>
      <w:r>
        <w:rPr>
          <w:sz w:val="20"/>
        </w:rPr>
        <w:t>, 7,</w:t>
      </w:r>
    </w:p>
    <w:p w:rsidR="009C42B4" w:rsidRDefault="009C42B4" w:rsidP="009C42B4">
      <w:pPr>
        <w:jc w:val="center"/>
        <w:rPr>
          <w:sz w:val="20"/>
        </w:rPr>
      </w:pPr>
      <w:r>
        <w:rPr>
          <w:sz w:val="20"/>
        </w:rPr>
        <w:t>тел./факс: (42434) 4-25-55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  </w:t>
      </w:r>
      <w:proofErr w:type="gramStart"/>
      <w:r>
        <w:rPr>
          <w:sz w:val="20"/>
        </w:rPr>
        <w:t>а</w:t>
      </w:r>
      <w:proofErr w:type="spellStart"/>
      <w:proofErr w:type="gramEnd"/>
      <w:r>
        <w:rPr>
          <w:sz w:val="20"/>
          <w:lang w:val="en-US"/>
        </w:rPr>
        <w:t>leksandrovsk</w:t>
      </w:r>
      <w:proofErr w:type="spellEnd"/>
      <w:r>
        <w:rPr>
          <w:sz w:val="20"/>
        </w:rPr>
        <w:t>@adm.sakhalin.ru</w:t>
      </w:r>
    </w:p>
    <w:p w:rsidR="009C42B4" w:rsidRDefault="009C42B4" w:rsidP="009C42B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45480" cy="103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4"/>
        <w:gridCol w:w="4807"/>
      </w:tblGrid>
      <w:tr w:rsidR="009C42B4">
        <w:trPr>
          <w:jc w:val="center"/>
        </w:trPr>
        <w:tc>
          <w:tcPr>
            <w:tcW w:w="4674" w:type="dxa"/>
          </w:tcPr>
          <w:p w:rsidR="009C42B4" w:rsidRPr="0073543C" w:rsidRDefault="009C42B4" w:rsidP="00026786">
            <w:pPr>
              <w:rPr>
                <w:b/>
              </w:rPr>
            </w:pPr>
            <w:r w:rsidRPr="0073543C">
              <w:rPr>
                <w:b/>
              </w:rPr>
              <w:t xml:space="preserve">от  20.04.2009 г. № 126                     </w:t>
            </w:r>
          </w:p>
        </w:tc>
        <w:tc>
          <w:tcPr>
            <w:tcW w:w="4807" w:type="dxa"/>
          </w:tcPr>
          <w:p w:rsidR="009C42B4" w:rsidRDefault="009C42B4" w:rsidP="00026786">
            <w:pPr>
              <w:pStyle w:val="a5"/>
              <w:jc w:val="both"/>
              <w:rPr>
                <w:sz w:val="20"/>
              </w:rPr>
            </w:pPr>
          </w:p>
        </w:tc>
      </w:tr>
    </w:tbl>
    <w:p w:rsidR="009C42B4" w:rsidRDefault="009C42B4" w:rsidP="009C42B4">
      <w:pPr>
        <w:rPr>
          <w:sz w:val="20"/>
          <w:szCs w:val="20"/>
        </w:rPr>
      </w:pPr>
      <w:r>
        <w:rPr>
          <w:sz w:val="20"/>
        </w:rPr>
        <w:t xml:space="preserve">          г. Александровск-Сахалинский</w:t>
      </w:r>
    </w:p>
    <w:p w:rsidR="009C42B4" w:rsidRDefault="009C42B4" w:rsidP="009C42B4">
      <w:pPr>
        <w:rPr>
          <w:sz w:val="20"/>
        </w:rPr>
      </w:pPr>
    </w:p>
    <w:p w:rsidR="009C42B4" w:rsidRDefault="009C42B4" w:rsidP="009C42B4">
      <w:pPr>
        <w:rPr>
          <w:sz w:val="20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5688"/>
      </w:tblGrid>
      <w:tr w:rsidR="009C42B4">
        <w:trPr>
          <w:trHeight w:val="50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C42B4" w:rsidRDefault="009C42B4" w:rsidP="00026786">
            <w:pPr>
              <w:pStyle w:val="2"/>
              <w:jc w:val="left"/>
              <w:outlineLvl w:val="1"/>
              <w:rPr>
                <w:sz w:val="20"/>
              </w:rPr>
            </w:pPr>
            <w:bookmarkStart w:id="1" w:name="_О_создании_трехсторонней_Комиссии п"/>
            <w:bookmarkEnd w:id="1"/>
            <w:r w:rsidRPr="004E05B1">
              <w:rPr>
                <w:b/>
                <w:bCs/>
                <w:kern w:val="32"/>
                <w:sz w:val="24"/>
              </w:rPr>
              <w:t>О создании трехсторонней Комиссии по регулированию социально-трудовых отношений</w:t>
            </w:r>
          </w:p>
        </w:tc>
      </w:tr>
    </w:tbl>
    <w:p w:rsidR="009C42B4" w:rsidRDefault="009C42B4" w:rsidP="009C42B4">
      <w:pPr>
        <w:jc w:val="center"/>
        <w:rPr>
          <w:b/>
          <w:sz w:val="20"/>
          <w:szCs w:val="20"/>
        </w:rPr>
      </w:pPr>
    </w:p>
    <w:p w:rsidR="009C42B4" w:rsidRDefault="009C42B4" w:rsidP="009C42B4">
      <w:pPr>
        <w:rPr>
          <w:sz w:val="26"/>
        </w:rPr>
      </w:pPr>
    </w:p>
    <w:p w:rsidR="009C42B4" w:rsidRDefault="009C42B4" w:rsidP="009C42B4">
      <w:pPr>
        <w:ind w:left="540"/>
        <w:jc w:val="both"/>
      </w:pPr>
      <w:r>
        <w:tab/>
        <w:t>В соответствии со ст.35 Трудового Кодекса РФ, ст.9 закона Сахалинской области от 30.06.2006 № 67-ЗО « О системе социального партнерства в Сахалинской области» и по согласованию с организациями профсоюзов, работодателями и предпринимателями ГО «Александровск-Сахалинский район»:</w:t>
      </w:r>
    </w:p>
    <w:p w:rsidR="009C42B4" w:rsidRDefault="009C42B4" w:rsidP="009C42B4">
      <w:pPr>
        <w:ind w:left="540"/>
        <w:jc w:val="both"/>
      </w:pPr>
    </w:p>
    <w:p w:rsidR="009C42B4" w:rsidRDefault="009C42B4" w:rsidP="009C42B4">
      <w:pPr>
        <w:numPr>
          <w:ilvl w:val="0"/>
          <w:numId w:val="1"/>
        </w:numPr>
        <w:ind w:left="540"/>
        <w:jc w:val="both"/>
      </w:pPr>
      <w:r>
        <w:t>Создать трехстороннюю комиссию по регулированию социально-трудовых отношений в ГО «Александровск-Сахалинский район»;</w:t>
      </w:r>
    </w:p>
    <w:p w:rsidR="009C42B4" w:rsidRDefault="009C42B4" w:rsidP="009C42B4">
      <w:pPr>
        <w:numPr>
          <w:ilvl w:val="0"/>
          <w:numId w:val="1"/>
        </w:numPr>
        <w:ind w:left="540"/>
        <w:jc w:val="both"/>
      </w:pPr>
      <w:r>
        <w:t>Утвердить состав трехсторонней комиссии по регулированию социально-трудовых отношений (приложение №1);</w:t>
      </w:r>
    </w:p>
    <w:p w:rsidR="009C42B4" w:rsidRDefault="009C42B4" w:rsidP="009C42B4">
      <w:pPr>
        <w:numPr>
          <w:ilvl w:val="0"/>
          <w:numId w:val="1"/>
        </w:numPr>
        <w:ind w:left="540"/>
        <w:jc w:val="both"/>
      </w:pPr>
      <w:r>
        <w:t xml:space="preserve">Назначить заместителя главы администрации ГО «Александровск-Сахалинский район» </w:t>
      </w:r>
      <w:proofErr w:type="spellStart"/>
      <w:r>
        <w:t>Красковского</w:t>
      </w:r>
      <w:proofErr w:type="spellEnd"/>
      <w:r>
        <w:t xml:space="preserve"> А.В. координатором трехсторонней комиссии по регулированию социально-трудовых отношений от администрации ГО «Александровск-Сахалинский район»;</w:t>
      </w:r>
    </w:p>
    <w:p w:rsidR="009C42B4" w:rsidRDefault="009C42B4" w:rsidP="009C42B4">
      <w:pPr>
        <w:numPr>
          <w:ilvl w:val="0"/>
          <w:numId w:val="1"/>
        </w:numPr>
        <w:ind w:left="540"/>
        <w:jc w:val="both"/>
      </w:pPr>
      <w:r>
        <w:t xml:space="preserve">Промышленно-коммерческому отделу администрации разработать в срок до 30 апреля 2009 года и внести на рассмотрение в Собрание городского округа «Александровск-Сахалинский район» Положение о трехсторонней комиссии по регулированию социально-трудовых отношений; </w:t>
      </w:r>
    </w:p>
    <w:p w:rsidR="009C42B4" w:rsidRDefault="009C42B4" w:rsidP="009C42B4">
      <w:pPr>
        <w:numPr>
          <w:ilvl w:val="0"/>
          <w:numId w:val="1"/>
        </w:numPr>
        <w:ind w:left="540"/>
        <w:jc w:val="both"/>
      </w:pPr>
      <w:r>
        <w:t>Опубликовать настоящее постановление в газете «Красное знамя»;</w:t>
      </w:r>
    </w:p>
    <w:p w:rsidR="009C42B4" w:rsidRDefault="009C42B4" w:rsidP="009C42B4">
      <w:pPr>
        <w:numPr>
          <w:ilvl w:val="0"/>
          <w:numId w:val="1"/>
        </w:numPr>
        <w:ind w:left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 «Александровск-Сахалинский район» </w:t>
      </w:r>
      <w:proofErr w:type="spellStart"/>
      <w:r>
        <w:t>Красковского</w:t>
      </w:r>
      <w:proofErr w:type="spellEnd"/>
      <w:r>
        <w:t xml:space="preserve"> А.В.</w:t>
      </w:r>
    </w:p>
    <w:p w:rsidR="009C42B4" w:rsidRDefault="009C42B4" w:rsidP="009C42B4">
      <w:pPr>
        <w:ind w:left="540"/>
        <w:jc w:val="both"/>
      </w:pPr>
    </w:p>
    <w:p w:rsidR="009C42B4" w:rsidRDefault="009C42B4" w:rsidP="009C42B4">
      <w:pPr>
        <w:ind w:left="540"/>
        <w:jc w:val="both"/>
      </w:pPr>
    </w:p>
    <w:p w:rsidR="009C42B4" w:rsidRDefault="009C42B4" w:rsidP="009C42B4">
      <w:pPr>
        <w:ind w:left="540"/>
        <w:jc w:val="both"/>
      </w:pPr>
    </w:p>
    <w:p w:rsidR="009C42B4" w:rsidRDefault="009C42B4" w:rsidP="009C42B4">
      <w:pPr>
        <w:ind w:left="540"/>
        <w:jc w:val="both"/>
      </w:pPr>
    </w:p>
    <w:p w:rsidR="009C42B4" w:rsidRDefault="009C42B4" w:rsidP="009C42B4">
      <w:pPr>
        <w:ind w:left="540"/>
        <w:jc w:val="both"/>
        <w:rPr>
          <w:b/>
        </w:rPr>
      </w:pPr>
    </w:p>
    <w:p w:rsidR="009C42B4" w:rsidRDefault="009C42B4" w:rsidP="009C42B4">
      <w:pPr>
        <w:ind w:left="540"/>
        <w:rPr>
          <w:b/>
        </w:rPr>
      </w:pPr>
      <w:r>
        <w:rPr>
          <w:b/>
        </w:rPr>
        <w:t>Глава администрации городского округа</w:t>
      </w:r>
    </w:p>
    <w:p w:rsidR="009C42B4" w:rsidRDefault="009C42B4" w:rsidP="009C42B4">
      <w:pPr>
        <w:ind w:left="540"/>
        <w:rPr>
          <w:b/>
        </w:rPr>
      </w:pPr>
      <w:r>
        <w:rPr>
          <w:b/>
        </w:rPr>
        <w:t xml:space="preserve">«Александровск-Сахалинский район»                                           </w:t>
      </w:r>
      <w:proofErr w:type="spellStart"/>
      <w:r>
        <w:rPr>
          <w:b/>
        </w:rPr>
        <w:t>В.Ф.Никитин</w:t>
      </w:r>
      <w:proofErr w:type="spellEnd"/>
      <w:r>
        <w:rPr>
          <w:b/>
        </w:rPr>
        <w:t xml:space="preserve">   </w:t>
      </w:r>
    </w:p>
    <w:p w:rsidR="009C42B4" w:rsidRDefault="009C42B4" w:rsidP="009C42B4">
      <w:pPr>
        <w:ind w:left="540"/>
        <w:jc w:val="center"/>
        <w:rPr>
          <w:sz w:val="26"/>
          <w:szCs w:val="26"/>
        </w:rPr>
      </w:pPr>
    </w:p>
    <w:p w:rsidR="009C42B4" w:rsidRDefault="009C42B4" w:rsidP="009C42B4">
      <w:pPr>
        <w:ind w:left="540"/>
        <w:jc w:val="center"/>
        <w:rPr>
          <w:sz w:val="26"/>
          <w:szCs w:val="26"/>
        </w:rPr>
      </w:pPr>
    </w:p>
    <w:p w:rsidR="009C42B4" w:rsidRDefault="009C42B4" w:rsidP="009C42B4">
      <w:pPr>
        <w:ind w:left="5220"/>
        <w:jc w:val="center"/>
      </w:pPr>
      <w:r>
        <w:rPr>
          <w:sz w:val="26"/>
          <w:szCs w:val="26"/>
        </w:rPr>
        <w:br w:type="page"/>
      </w:r>
      <w:r>
        <w:lastRenderedPageBreak/>
        <w:t>Приложение №1</w:t>
      </w:r>
    </w:p>
    <w:p w:rsidR="009C42B4" w:rsidRDefault="009C42B4" w:rsidP="009C42B4">
      <w:pPr>
        <w:ind w:left="5220"/>
        <w:jc w:val="center"/>
      </w:pPr>
      <w:r>
        <w:t>Утверждено постановлением</w:t>
      </w:r>
    </w:p>
    <w:p w:rsidR="009C42B4" w:rsidRDefault="009C42B4" w:rsidP="009C42B4">
      <w:pPr>
        <w:ind w:left="5220"/>
        <w:jc w:val="center"/>
      </w:pPr>
      <w:r>
        <w:t>главы администрации</w:t>
      </w:r>
    </w:p>
    <w:p w:rsidR="009C42B4" w:rsidRDefault="009C42B4" w:rsidP="009C42B4">
      <w:pPr>
        <w:ind w:left="5220"/>
        <w:jc w:val="center"/>
      </w:pPr>
      <w:r>
        <w:t>ГО «Александровск-Сахалинский район»</w:t>
      </w:r>
    </w:p>
    <w:p w:rsidR="009C42B4" w:rsidRDefault="009C42B4" w:rsidP="009C42B4">
      <w:pPr>
        <w:ind w:left="5220"/>
        <w:jc w:val="center"/>
      </w:pPr>
      <w:r>
        <w:t>от  20.04.2009 г. № 126</w:t>
      </w:r>
    </w:p>
    <w:p w:rsidR="009C42B4" w:rsidRDefault="009C42B4" w:rsidP="009C42B4">
      <w:pPr>
        <w:jc w:val="both"/>
      </w:pPr>
    </w:p>
    <w:p w:rsidR="009C42B4" w:rsidRDefault="009C42B4" w:rsidP="009C42B4">
      <w:pPr>
        <w:jc w:val="both"/>
      </w:pPr>
    </w:p>
    <w:p w:rsidR="009C42B4" w:rsidRDefault="009C42B4" w:rsidP="009C42B4">
      <w:pPr>
        <w:jc w:val="both"/>
      </w:pPr>
    </w:p>
    <w:p w:rsidR="009C42B4" w:rsidRDefault="009C42B4" w:rsidP="009C42B4">
      <w:pPr>
        <w:jc w:val="center"/>
      </w:pPr>
      <w:r>
        <w:t>СОСТАВ</w:t>
      </w:r>
    </w:p>
    <w:p w:rsidR="009C42B4" w:rsidRDefault="009C42B4" w:rsidP="009C42B4">
      <w:pPr>
        <w:jc w:val="center"/>
      </w:pPr>
      <w:r>
        <w:t>ТРЕХСТОРОННЕЙ КОМИСИИ ПО</w:t>
      </w:r>
    </w:p>
    <w:p w:rsidR="009C42B4" w:rsidRDefault="009C42B4" w:rsidP="009C42B4">
      <w:pPr>
        <w:jc w:val="center"/>
      </w:pPr>
      <w:r>
        <w:t>РЕГУЛИРОВАНИЮ СОЦИАЛЬНО-ТРУДОВЫХ ОТНОШЕНИЙ</w:t>
      </w:r>
    </w:p>
    <w:p w:rsidR="009C42B4" w:rsidRDefault="009C42B4" w:rsidP="009C42B4">
      <w:pPr>
        <w:jc w:val="center"/>
      </w:pPr>
    </w:p>
    <w:p w:rsidR="009C42B4" w:rsidRDefault="009C42B4" w:rsidP="009C42B4">
      <w:pPr>
        <w:jc w:val="center"/>
      </w:pPr>
    </w:p>
    <w:p w:rsidR="009C42B4" w:rsidRDefault="009C42B4" w:rsidP="009C42B4">
      <w:pPr>
        <w:jc w:val="center"/>
      </w:pPr>
    </w:p>
    <w:tbl>
      <w:tblPr>
        <w:tblStyle w:val="a3"/>
        <w:tblW w:w="9828" w:type="dxa"/>
        <w:tblInd w:w="0" w:type="dxa"/>
        <w:tblLook w:val="01E0" w:firstRow="1" w:lastRow="1" w:firstColumn="1" w:lastColumn="1" w:noHBand="0" w:noVBand="0"/>
      </w:tblPr>
      <w:tblGrid>
        <w:gridCol w:w="3751"/>
        <w:gridCol w:w="6077"/>
      </w:tblGrid>
      <w:tr w:rsidR="009C42B4">
        <w:tc>
          <w:tcPr>
            <w:tcW w:w="9828" w:type="dxa"/>
            <w:gridSpan w:val="2"/>
          </w:tcPr>
          <w:p w:rsidR="009C42B4" w:rsidRDefault="009C42B4" w:rsidP="00026786">
            <w:pPr>
              <w:jc w:val="center"/>
            </w:pPr>
            <w:r>
              <w:t>От органов местного самоуправления ГО «Александровск-Сахалинский район»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r>
              <w:t>Усов Сергей Леонидович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- председатель Собрания городского округа «Александровск-Сахалинский район»;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proofErr w:type="spellStart"/>
            <w:r>
              <w:t>Барсукова</w:t>
            </w:r>
            <w:proofErr w:type="spellEnd"/>
            <w:r>
              <w:t xml:space="preserve"> Ирина Яковлевна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- заместитель главы администрации ГО «Александровск-Сахалинский район»;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r>
              <w:t>Морозова Наталья Алексеевна</w:t>
            </w:r>
          </w:p>
        </w:tc>
        <w:tc>
          <w:tcPr>
            <w:tcW w:w="6077" w:type="dxa"/>
          </w:tcPr>
          <w:p w:rsidR="009C42B4" w:rsidRDefault="009C42B4" w:rsidP="00026786">
            <w:pPr>
              <w:ind w:left="-105"/>
              <w:jc w:val="both"/>
            </w:pPr>
            <w:r>
              <w:t>- начальник промышленно-коммерческого отдела администрации ГО «Александровск-Сахалинский район»;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</w:p>
        </w:tc>
      </w:tr>
      <w:tr w:rsidR="009C42B4">
        <w:tc>
          <w:tcPr>
            <w:tcW w:w="9828" w:type="dxa"/>
            <w:gridSpan w:val="2"/>
          </w:tcPr>
          <w:p w:rsidR="009C42B4" w:rsidRDefault="009C42B4" w:rsidP="00026786">
            <w:pPr>
              <w:jc w:val="center"/>
            </w:pPr>
            <w:r>
              <w:t>От организации профсоюзов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proofErr w:type="spellStart"/>
            <w:r>
              <w:t>Педько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 xml:space="preserve"> председатель комитета профсоюзов ФГУЗ ЦГЭНЭ в </w:t>
            </w:r>
            <w:proofErr w:type="gramStart"/>
            <w:r>
              <w:t>Александровск-Сахалинском</w:t>
            </w:r>
            <w:proofErr w:type="gramEnd"/>
            <w:r>
              <w:t xml:space="preserve"> и Тымовском районах</w:t>
            </w:r>
          </w:p>
        </w:tc>
      </w:tr>
      <w:tr w:rsidR="009C42B4">
        <w:tc>
          <w:tcPr>
            <w:tcW w:w="9828" w:type="dxa"/>
            <w:gridSpan w:val="2"/>
          </w:tcPr>
          <w:p w:rsidR="009C42B4" w:rsidRDefault="009C42B4" w:rsidP="00026786">
            <w:pPr>
              <w:jc w:val="center"/>
            </w:pPr>
            <w:r>
              <w:t>От работодателей и индивидуальных предпринимателей  городского округа «Александровск-Сахалинский район»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proofErr w:type="spellStart"/>
            <w:r>
              <w:t>Козачук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ООО «Александровское ПАТП»;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r>
              <w:t>Сухов Юрий Владимирович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ООО « Водоканал»;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r>
              <w:t>Грошев Владимир Васильевич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ГУП «</w:t>
            </w:r>
            <w:proofErr w:type="gramStart"/>
            <w:r>
              <w:t>Александровск-Сахалинское</w:t>
            </w:r>
            <w:proofErr w:type="gramEnd"/>
            <w:r>
              <w:t xml:space="preserve"> ДРСУ»;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r>
              <w:t>Акимов Александр Иванович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ООО «</w:t>
            </w:r>
            <w:proofErr w:type="spellStart"/>
            <w:r>
              <w:t>Политон</w:t>
            </w:r>
            <w:proofErr w:type="spellEnd"/>
            <w:r>
              <w:t>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proofErr w:type="spellStart"/>
            <w:r>
              <w:t>Мазий</w:t>
            </w:r>
            <w:proofErr w:type="spellEnd"/>
            <w:r>
              <w:t xml:space="preserve"> Николай Григорьевич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 xml:space="preserve">ОАО «Александровский </w:t>
            </w:r>
            <w:proofErr w:type="spellStart"/>
            <w:r>
              <w:t>хлебокомбинат</w:t>
            </w:r>
            <w:proofErr w:type="spellEnd"/>
            <w:r>
              <w:t>»;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proofErr w:type="spellStart"/>
            <w:r>
              <w:t>Капралова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Индивидуальный предприниматель;</w:t>
            </w:r>
          </w:p>
        </w:tc>
      </w:tr>
      <w:tr w:rsidR="009C42B4">
        <w:tc>
          <w:tcPr>
            <w:tcW w:w="3751" w:type="dxa"/>
          </w:tcPr>
          <w:p w:rsidR="009C42B4" w:rsidRDefault="009C42B4" w:rsidP="00026786">
            <w:pPr>
              <w:jc w:val="both"/>
            </w:pPr>
            <w:proofErr w:type="spellStart"/>
            <w:r>
              <w:t>Узунов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6077" w:type="dxa"/>
          </w:tcPr>
          <w:p w:rsidR="009C42B4" w:rsidRDefault="009C42B4" w:rsidP="00026786">
            <w:pPr>
              <w:jc w:val="both"/>
            </w:pPr>
            <w:r>
              <w:t>Индивидуальный предприниматель;</w:t>
            </w:r>
          </w:p>
        </w:tc>
      </w:tr>
    </w:tbl>
    <w:p w:rsidR="009C42B4" w:rsidRDefault="009C42B4" w:rsidP="009C42B4">
      <w:pPr>
        <w:jc w:val="both"/>
      </w:pPr>
    </w:p>
    <w:p w:rsidR="00564667" w:rsidRDefault="00564667" w:rsidP="009C42B4">
      <w:pPr>
        <w:jc w:val="center"/>
      </w:pPr>
    </w:p>
    <w:sectPr w:rsidR="005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2B8"/>
    <w:multiLevelType w:val="hybridMultilevel"/>
    <w:tmpl w:val="ED84A7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1A"/>
    <w:rsid w:val="00564667"/>
    <w:rsid w:val="007F721A"/>
    <w:rsid w:val="009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42B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2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C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42B4"/>
    <w:rPr>
      <w:color w:val="0000FF"/>
      <w:u w:val="single"/>
    </w:rPr>
  </w:style>
  <w:style w:type="paragraph" w:styleId="a5">
    <w:name w:val="Body Text"/>
    <w:basedOn w:val="a"/>
    <w:link w:val="a6"/>
    <w:rsid w:val="009C42B4"/>
    <w:pPr>
      <w:spacing w:after="120"/>
    </w:pPr>
  </w:style>
  <w:style w:type="character" w:customStyle="1" w:styleId="a6">
    <w:name w:val="Основной текст Знак"/>
    <w:basedOn w:val="a0"/>
    <w:link w:val="a5"/>
    <w:rsid w:val="009C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42B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2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C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42B4"/>
    <w:rPr>
      <w:color w:val="0000FF"/>
      <w:u w:val="single"/>
    </w:rPr>
  </w:style>
  <w:style w:type="paragraph" w:styleId="a5">
    <w:name w:val="Body Text"/>
    <w:basedOn w:val="a"/>
    <w:link w:val="a6"/>
    <w:rsid w:val="009C42B4"/>
    <w:pPr>
      <w:spacing w:after="120"/>
    </w:pPr>
  </w:style>
  <w:style w:type="character" w:customStyle="1" w:styleId="a6">
    <w:name w:val="Основной текст Знак"/>
    <w:basedOn w:val="a0"/>
    <w:link w:val="a5"/>
    <w:rsid w:val="009C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*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Верещак</dc:creator>
  <cp:keywords/>
  <dc:description/>
  <cp:lastModifiedBy>Сергей Верещак</cp:lastModifiedBy>
  <cp:revision>2</cp:revision>
  <dcterms:created xsi:type="dcterms:W3CDTF">2011-10-27T23:10:00Z</dcterms:created>
  <dcterms:modified xsi:type="dcterms:W3CDTF">2011-10-27T23:10:00Z</dcterms:modified>
</cp:coreProperties>
</file>